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14" w:rsidRPr="005F01BC" w:rsidRDefault="005F01BC" w:rsidP="003C0E14">
      <w:pPr>
        <w:pStyle w:val="Sottotitolo"/>
        <w:spacing w:line="276" w:lineRule="auto"/>
        <w:outlineLvl w:val="9"/>
        <w:rPr>
          <w:rFonts w:cstheme="minorBidi"/>
          <w:b/>
          <w:i/>
          <w:iCs/>
          <w:color w:val="4F81BD"/>
          <w:spacing w:val="15"/>
          <w:kern w:val="28"/>
          <w:sz w:val="22"/>
          <w:szCs w:val="22"/>
          <w:lang w:val="it-IT" w:bidi="ar-SA"/>
        </w:rPr>
      </w:pPr>
      <w:r w:rsidRPr="005F01BC">
        <w:rPr>
          <w:b/>
          <w:color w:val="0070C0"/>
          <w:spacing w:val="5"/>
          <w:sz w:val="48"/>
          <w:szCs w:val="48"/>
          <w:u w:val="single"/>
          <w:lang w:val="it-IT" w:bidi="ar-SA"/>
        </w:rPr>
        <w:t>TORNEO WEEK-END ITRIA-TARANTO</w:t>
      </w:r>
      <w:r w:rsidR="003C0E14" w:rsidRPr="005F01BC">
        <w:rPr>
          <w:rFonts w:cstheme="minorBidi"/>
          <w:b/>
          <w:i/>
          <w:iCs/>
          <w:color w:val="4F81BD"/>
          <w:spacing w:val="15"/>
          <w:kern w:val="28"/>
          <w:sz w:val="22"/>
          <w:szCs w:val="22"/>
          <w:lang w:val="it-IT" w:bidi="ar-SA"/>
        </w:rPr>
        <w:t xml:space="preserve"> </w:t>
      </w:r>
    </w:p>
    <w:p w:rsidR="003C0E14" w:rsidRPr="005F01BC" w:rsidRDefault="003C0E14" w:rsidP="003C0E14">
      <w:pPr>
        <w:jc w:val="center"/>
        <w:rPr>
          <w:rFonts w:asciiTheme="majorHAnsi" w:eastAsiaTheme="majorEastAsia" w:hAnsiTheme="majorHAnsi"/>
          <w:b/>
          <w:i/>
          <w:iCs/>
          <w:color w:val="4F81BD"/>
          <w:spacing w:val="15"/>
          <w:kern w:val="28"/>
          <w:sz w:val="28"/>
          <w:szCs w:val="28"/>
        </w:rPr>
      </w:pPr>
      <w:r w:rsidRPr="005F01BC">
        <w:rPr>
          <w:rFonts w:asciiTheme="majorHAnsi" w:eastAsiaTheme="majorEastAsia" w:hAnsiTheme="majorHAnsi"/>
          <w:b/>
          <w:i/>
          <w:iCs/>
          <w:color w:val="4F81BD"/>
          <w:spacing w:val="15"/>
          <w:kern w:val="28"/>
          <w:sz w:val="28"/>
          <w:szCs w:val="28"/>
        </w:rPr>
        <w:t>Risultati dei primi tre turni e foto</w:t>
      </w:r>
    </w:p>
    <w:p w:rsidR="003C0E14" w:rsidRDefault="003C0E14" w:rsidP="003C0E14">
      <w:r>
        <w:t>Estratto dall’</w:t>
      </w:r>
      <w:r>
        <w:t xml:space="preserve">Articolo di </w:t>
      </w:r>
      <w:r>
        <w:rPr>
          <w:u w:val="single"/>
        </w:rPr>
        <w:t xml:space="preserve">Angelo </w:t>
      </w:r>
      <w:r w:rsidRPr="003C0E14">
        <w:rPr>
          <w:u w:val="single"/>
        </w:rPr>
        <w:t>Fornaio</w:t>
      </w:r>
      <w:r w:rsidRPr="003C0E14">
        <w:t xml:space="preserve"> del 12</w:t>
      </w:r>
      <w:r w:rsidR="00743B6F">
        <w:t xml:space="preserve"> dicembre </w:t>
      </w:r>
      <w:r w:rsidRPr="003C0E14">
        <w:t>2014</w:t>
      </w:r>
      <w:bookmarkStart w:id="0" w:name="_GoBack"/>
      <w:bookmarkEnd w:id="0"/>
    </w:p>
    <w:p w:rsidR="003C0E14" w:rsidRDefault="00B40FFC" w:rsidP="003C0E14">
      <w:pPr>
        <w:jc w:val="both"/>
      </w:pPr>
      <w:r w:rsidRPr="005F01BC">
        <w:rPr>
          <w:rFonts w:ascii="Times New Roman" w:hAnsi="Times New Roman"/>
          <w:noProof/>
          <w:lang w:eastAsia="it-IT"/>
        </w:rPr>
        <w:drawing>
          <wp:anchor distT="0" distB="0" distL="114300" distR="114300" simplePos="0" relativeHeight="251658240" behindDoc="1" locked="0" layoutInCell="1" allowOverlap="1" wp14:anchorId="03259917" wp14:editId="546ECA0A">
            <wp:simplePos x="0" y="0"/>
            <wp:positionH relativeFrom="margin">
              <wp:align>left</wp:align>
            </wp:positionH>
            <wp:positionV relativeFrom="paragraph">
              <wp:posOffset>284480</wp:posOffset>
            </wp:positionV>
            <wp:extent cx="3173095" cy="1783715"/>
            <wp:effectExtent l="0" t="0" r="8255" b="6985"/>
            <wp:wrapTight wrapText="bothSides">
              <wp:wrapPolygon edited="0">
                <wp:start x="0" y="0"/>
                <wp:lineTo x="0" y="21454"/>
                <wp:lineTo x="21527" y="21454"/>
                <wp:lineTo x="21527" y="0"/>
                <wp:lineTo x="0" y="0"/>
              </wp:wrapPolygon>
            </wp:wrapTight>
            <wp:docPr id="1" name="Immagine 1" descr="D:\ItriaScacchi 2014(05dic)\FOTO 2014-15\141206-07 WE Itria-TA\Inviate (Ridotte)\1°Turn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riaScacchi 2014(05dic)\FOTO 2014-15\141206-07 WE Itria-TA\Inviate (Ridotte)\1°Turno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6723" cy="17862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E14" w:rsidRDefault="003C0E14" w:rsidP="003C0E14">
      <w:pPr>
        <w:jc w:val="both"/>
        <w:rPr>
          <w:rFonts w:ascii="Times New Roman" w:hAnsi="Times New Roman"/>
          <w:lang w:eastAsia="it-IT"/>
        </w:rPr>
      </w:pPr>
      <w:r>
        <w:rPr>
          <w:rFonts w:ascii="Times New Roman" w:hAnsi="Times New Roman"/>
          <w:lang w:eastAsia="it-IT"/>
        </w:rPr>
        <w:t>L’AD Itria Scacchi chiude il suo primo ciclo di attività con un evento</w:t>
      </w:r>
      <w:r>
        <w:rPr>
          <w:rFonts w:ascii="Times New Roman" w:hAnsi="Times New Roman"/>
          <w:lang w:eastAsia="it-IT"/>
        </w:rPr>
        <w:t xml:space="preserve"> scacchistico di grande rilievo:</w:t>
      </w:r>
      <w:r>
        <w:rPr>
          <w:rFonts w:ascii="Times New Roman" w:hAnsi="Times New Roman"/>
          <w:lang w:eastAsia="it-IT"/>
        </w:rPr>
        <w:t xml:space="preserve"> Sabato 6 dicembre ha debuttato il Torneo Week-End Itria-Taranto. </w:t>
      </w:r>
    </w:p>
    <w:p w:rsidR="003C0E14" w:rsidRDefault="003C0E14" w:rsidP="003C0E14">
      <w:pPr>
        <w:jc w:val="both"/>
        <w:rPr>
          <w:rFonts w:ascii="Times New Roman" w:hAnsi="Times New Roman"/>
          <w:lang w:eastAsia="it-IT"/>
        </w:rPr>
      </w:pPr>
      <w:r>
        <w:rPr>
          <w:rFonts w:ascii="Times New Roman" w:hAnsi="Times New Roman"/>
          <w:lang w:eastAsia="it-IT"/>
        </w:rPr>
        <w:t>Si tratta della prima edizione di una gara ufficiale, concepita dalla collaborazione tra i rappresentanti del circolo martinese e tarantino, sfocia</w:t>
      </w:r>
      <w:r>
        <w:rPr>
          <w:rFonts w:ascii="Times New Roman" w:hAnsi="Times New Roman"/>
          <w:lang w:eastAsia="it-IT"/>
        </w:rPr>
        <w:t>ta</w:t>
      </w:r>
      <w:r>
        <w:rPr>
          <w:rFonts w:ascii="Times New Roman" w:hAnsi="Times New Roman"/>
          <w:lang w:eastAsia="it-IT"/>
        </w:rPr>
        <w:t xml:space="preserve"> in quello che si può definire l’avvenimento più importante di tutto l’anno. </w:t>
      </w:r>
    </w:p>
    <w:p w:rsidR="003C0E14" w:rsidRDefault="003C0E14" w:rsidP="003C0E14">
      <w:pPr>
        <w:jc w:val="both"/>
        <w:rPr>
          <w:rFonts w:ascii="Times New Roman" w:hAnsi="Times New Roman"/>
          <w:lang w:eastAsia="it-IT"/>
        </w:rPr>
      </w:pPr>
      <w:r>
        <w:rPr>
          <w:rFonts w:ascii="Times New Roman" w:hAnsi="Times New Roman"/>
          <w:lang w:eastAsia="it-IT"/>
        </w:rPr>
        <w:t xml:space="preserve">Sono intervenuti complessivamente ben trentanove scacchisti, quindici iscritti nell’Open A e ventiquattro nell’Open B. Questo nutrito gruppo di giocatori ha decretato il gran successo del Torneo, superando tutte le più rosee aspettative. In aggiunta alle due associazioni organizzatrici, infatti, altre locali hanno risposto in maniera attiva all’invito: il Circolo Scacchistico Martinese e il Circolo Scacchistico </w:t>
      </w:r>
      <w:proofErr w:type="spellStart"/>
      <w:r>
        <w:rPr>
          <w:rFonts w:ascii="Times New Roman" w:hAnsi="Times New Roman"/>
          <w:lang w:eastAsia="it-IT"/>
        </w:rPr>
        <w:t>Nojano</w:t>
      </w:r>
      <w:proofErr w:type="spellEnd"/>
      <w:r>
        <w:rPr>
          <w:rFonts w:ascii="Times New Roman" w:hAnsi="Times New Roman"/>
          <w:lang w:eastAsia="it-IT"/>
        </w:rPr>
        <w:t>, presenziando con un buon numero di giocatori rappresentanti.</w:t>
      </w:r>
    </w:p>
    <w:p w:rsidR="005F01BC" w:rsidRDefault="005F01BC" w:rsidP="005F01BC">
      <w:r>
        <w:t>La s</w:t>
      </w:r>
      <w:r>
        <w:t>ituazione di classifica attuale</w:t>
      </w:r>
      <w:r>
        <w:t xml:space="preserve"> può essere vista sulla pagina seguente:</w:t>
      </w:r>
    </w:p>
    <w:p w:rsidR="005F01BC" w:rsidRDefault="005F01BC" w:rsidP="005F01BC">
      <w:hyperlink r:id="rId5" w:history="1">
        <w:r w:rsidRPr="00FB3B81">
          <w:rPr>
            <w:rStyle w:val="Collegamentoipertestuale"/>
          </w:rPr>
          <w:t>http://www.tarantoscacchi.it/www141206a/standing.html</w:t>
        </w:r>
      </w:hyperlink>
    </w:p>
    <w:p w:rsidR="005F01BC" w:rsidRPr="00B40FFC" w:rsidRDefault="005F01BC" w:rsidP="005F01BC">
      <w:r w:rsidRPr="00B40FFC">
        <w:t>Col seguente link si possono vedere</w:t>
      </w:r>
      <w:r w:rsidRPr="00B40FFC">
        <w:t xml:space="preserve"> alcune fotografie </w:t>
      </w:r>
      <w:r w:rsidRPr="00B40FFC">
        <w:t>del primo fine settimana:</w:t>
      </w:r>
    </w:p>
    <w:p w:rsidR="005F01BC" w:rsidRPr="00B40FFC" w:rsidRDefault="005F01BC" w:rsidP="005F01BC">
      <w:pPr>
        <w:rPr>
          <w:u w:val="single"/>
        </w:rPr>
      </w:pPr>
      <w:hyperlink r:id="rId6" w:history="1">
        <w:r w:rsidRPr="00B40FFC">
          <w:rPr>
            <w:rStyle w:val="Collegamentoipertestuale"/>
            <w:rFonts w:ascii="Arial" w:hAnsi="Arial" w:cs="Arial"/>
            <w:color w:val="3B5998"/>
            <w:sz w:val="21"/>
            <w:szCs w:val="21"/>
            <w:shd w:val="clear" w:color="auto" w:fill="FFFFFF"/>
          </w:rPr>
          <w:t>http://www.tarantoscacchi.it/cpg133/thumbnails.php?album=115</w:t>
        </w:r>
      </w:hyperlink>
    </w:p>
    <w:p w:rsidR="005F01BC" w:rsidRDefault="005F01BC" w:rsidP="003C0E14">
      <w:pPr>
        <w:jc w:val="both"/>
        <w:rPr>
          <w:rFonts w:ascii="Times New Roman" w:hAnsi="Times New Roman"/>
          <w:lang w:eastAsia="it-IT"/>
        </w:rPr>
      </w:pPr>
    </w:p>
    <w:sectPr w:rsidR="005F01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D1"/>
    <w:rsid w:val="003C0E14"/>
    <w:rsid w:val="005F01BC"/>
    <w:rsid w:val="006D78D1"/>
    <w:rsid w:val="00743B6F"/>
    <w:rsid w:val="0080308A"/>
    <w:rsid w:val="00AE2DFB"/>
    <w:rsid w:val="00B40FFC"/>
    <w:rsid w:val="00BF4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E938A-26E1-45BC-BB17-EA230C88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D78D1"/>
    <w:rPr>
      <w:color w:val="0000FF"/>
      <w:u w:val="single"/>
    </w:rPr>
  </w:style>
  <w:style w:type="paragraph" w:styleId="Sottotitolo">
    <w:name w:val="Subtitle"/>
    <w:basedOn w:val="Normale"/>
    <w:next w:val="Normale"/>
    <w:link w:val="SottotitoloCarattere"/>
    <w:uiPriority w:val="11"/>
    <w:qFormat/>
    <w:rsid w:val="003C0E14"/>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SottotitoloCarattere">
    <w:name w:val="Sottotitolo Carattere"/>
    <w:basedOn w:val="Carpredefinitoparagrafo"/>
    <w:link w:val="Sottotitolo"/>
    <w:uiPriority w:val="11"/>
    <w:rsid w:val="003C0E14"/>
    <w:rPr>
      <w:rFonts w:asciiTheme="majorHAnsi" w:eastAsiaTheme="majorEastAsia" w:hAnsiTheme="majorHAns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facebook.com/l/xAQGXWd6s/www.tarantoscacchi.it/cpg133/thumbnails.php?album=115" TargetMode="External"/><Relationship Id="rId5" Type="http://schemas.openxmlformats.org/officeDocument/2006/relationships/hyperlink" Target="http://www.tarantoscacchi.it/www141206a/standing.htm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dc:creator>
  <cp:keywords/>
  <dc:description/>
  <cp:lastModifiedBy>Valerio</cp:lastModifiedBy>
  <cp:revision>3</cp:revision>
  <dcterms:created xsi:type="dcterms:W3CDTF">2014-12-12T14:52:00Z</dcterms:created>
  <dcterms:modified xsi:type="dcterms:W3CDTF">2014-12-12T14:53:00Z</dcterms:modified>
</cp:coreProperties>
</file>